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6" w:rsidRDefault="00CB0566" w:rsidP="00687AC6">
      <w:pPr>
        <w:pStyle w:val="CM1"/>
        <w:spacing w:after="99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2846705</wp:posOffset>
            </wp:positionH>
            <wp:positionV relativeFrom="page">
              <wp:posOffset>172085</wp:posOffset>
            </wp:positionV>
            <wp:extent cx="1612265" cy="1113155"/>
            <wp:effectExtent l="0" t="0" r="698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3F" w:rsidRPr="00CB0566" w:rsidRDefault="0028284C" w:rsidP="00E838CA">
      <w:pPr>
        <w:pStyle w:val="Default"/>
        <w:spacing w:line="613" w:lineRule="atLeast"/>
        <w:jc w:val="center"/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566"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Société de Neuropsychologie </w:t>
      </w:r>
      <w:r w:rsidR="00687AC6" w:rsidRPr="00CB0566">
        <w:rPr>
          <w:rFonts w:ascii="Calibri" w:hAnsi="Calibri"/>
          <w:b/>
          <w:bCs/>
          <w:color w:val="003399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Langue Française </w:t>
      </w:r>
    </w:p>
    <w:p w:rsidR="00AE1C8C" w:rsidRPr="00CB0566" w:rsidRDefault="00CB0566" w:rsidP="00AE1C8C">
      <w:pPr>
        <w:pStyle w:val="Default"/>
        <w:spacing w:line="613" w:lineRule="atLeast"/>
        <w:jc w:val="center"/>
        <w:rPr>
          <w:rFonts w:ascii="Calibri" w:hAnsi="Calibri"/>
          <w:b/>
          <w:bCs/>
          <w:color w:val="00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366395</wp:posOffset>
                </wp:positionV>
                <wp:extent cx="6579870" cy="18154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181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91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6.8pt;margin-top:28.85pt;width:518.1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" fillcolor="#92d050" strokecolor="#92d050">
                <v:fill opacity="59624f"/>
              </v:roundrect>
            </w:pict>
          </mc:Fallback>
        </mc:AlternateContent>
      </w:r>
    </w:p>
    <w:p w:rsidR="00AE1C8C" w:rsidRPr="00CB0566" w:rsidRDefault="00CB0566" w:rsidP="00E838CA">
      <w:pPr>
        <w:pStyle w:val="Default"/>
        <w:spacing w:line="613" w:lineRule="atLeast"/>
        <w:jc w:val="center"/>
        <w:rPr>
          <w:rFonts w:ascii="Calibri" w:hAnsi="Calibri"/>
          <w:b/>
          <w:bCs/>
          <w:color w:val="9BBB5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193040</wp:posOffset>
                </wp:positionV>
                <wp:extent cx="6115050" cy="17132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CB" w:rsidRPr="00806346" w:rsidRDefault="006339D2" w:rsidP="00CB0566">
                            <w:pPr>
                              <w:pStyle w:val="Default"/>
                              <w:spacing w:line="613" w:lineRule="atLeas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41</w:t>
                            </w:r>
                            <w:r w:rsidR="002600CB" w:rsidRPr="00806346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èmes</w:t>
                            </w:r>
                            <w:r w:rsidR="002600CB" w:rsidRPr="00806346">
                              <w:rPr>
                                <w:rFonts w:ascii="Tahoma" w:hAnsi="Tahoma" w:cs="Tahoma"/>
                                <w:b/>
                                <w:bCs/>
                                <w:color w:val="1F497D" w:themeColor="text2"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Journées de Printemps de la SNLF </w:t>
                            </w:r>
                          </w:p>
                          <w:p w:rsidR="00CB0566" w:rsidRPr="00CB0566" w:rsidRDefault="006339D2" w:rsidP="006339D2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color w:val="FFFFFF" w:themeColor="background1"/>
                                <w:sz w:val="30"/>
                                <w:szCs w:val="30"/>
                                <w:lang w:val="fr-BE"/>
                              </w:rPr>
                              <w:t>Anosognosie et Etats de Conscience</w:t>
                            </w:r>
                          </w:p>
                          <w:p w:rsidR="002600CB" w:rsidRPr="00CB0566" w:rsidRDefault="006339D2" w:rsidP="002600CB">
                            <w:pPr>
                              <w:pStyle w:val="Default"/>
                              <w:spacing w:line="613" w:lineRule="atLeas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9BBB5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Grenoble, 1-2 juin 2017</w:t>
                            </w:r>
                          </w:p>
                          <w:p w:rsidR="00AE1C8C" w:rsidRDefault="00AE1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8pt;margin-top:15.2pt;width:481.5pt;height:1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" filled="f" stroked="f">
                <v:textbox>
                  <w:txbxContent>
                    <w:p w:rsidR="002600CB" w:rsidRPr="00806346" w:rsidRDefault="006339D2" w:rsidP="00CB0566">
                      <w:pPr>
                        <w:pStyle w:val="Default"/>
                        <w:spacing w:line="613" w:lineRule="atLeast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41</w:t>
                      </w:r>
                      <w:r w:rsidR="002600CB" w:rsidRPr="00806346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èmes</w:t>
                      </w:r>
                      <w:r w:rsidR="002600CB" w:rsidRPr="00806346">
                        <w:rPr>
                          <w:rFonts w:ascii="Tahoma" w:hAnsi="Tahoma" w:cs="Tahoma"/>
                          <w:b/>
                          <w:bCs/>
                          <w:color w:val="1F497D" w:themeColor="text2"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Journées de Printemps de la SNLF </w:t>
                      </w:r>
                    </w:p>
                    <w:p w:rsidR="00CB0566" w:rsidRPr="00CB0566" w:rsidRDefault="006339D2" w:rsidP="006339D2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  <w:color w:val="FFFFFF" w:themeColor="background1"/>
                          <w:sz w:val="30"/>
                          <w:szCs w:val="30"/>
                          <w:lang w:val="fr-BE"/>
                        </w:rPr>
                        <w:t>Anosognosie et Etats de Conscience</w:t>
                      </w:r>
                    </w:p>
                    <w:p w:rsidR="002600CB" w:rsidRPr="00CB0566" w:rsidRDefault="006339D2" w:rsidP="002600CB">
                      <w:pPr>
                        <w:pStyle w:val="Default"/>
                        <w:spacing w:line="613" w:lineRule="atLeast"/>
                        <w:jc w:val="center"/>
                        <w:rPr>
                          <w:rFonts w:ascii="Calibri" w:hAnsi="Calibri"/>
                          <w:b/>
                          <w:bCs/>
                          <w:color w:val="9BBB5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Grenoble, 1-2 juin 2017</w:t>
                      </w:r>
                    </w:p>
                    <w:p w:rsidR="00AE1C8C" w:rsidRDefault="00AE1C8C"/>
                  </w:txbxContent>
                </v:textbox>
              </v:shape>
            </w:pict>
          </mc:Fallback>
        </mc:AlternateContent>
      </w:r>
    </w:p>
    <w:p w:rsidR="00184C1A" w:rsidRPr="00AE1C8C" w:rsidRDefault="00184C1A" w:rsidP="00E838CA">
      <w:pPr>
        <w:pStyle w:val="Default"/>
        <w:spacing w:line="613" w:lineRule="atLeast"/>
        <w:rPr>
          <w:rFonts w:ascii="Calibri" w:hAnsi="Calibri"/>
          <w:b/>
          <w:bCs/>
        </w:rPr>
      </w:pPr>
    </w:p>
    <w:p w:rsidR="00AE1C8C" w:rsidRPr="00AE1C8C" w:rsidRDefault="00AE1C8C" w:rsidP="00E838CA">
      <w:pPr>
        <w:pStyle w:val="Default"/>
        <w:spacing w:line="613" w:lineRule="atLeast"/>
        <w:rPr>
          <w:rFonts w:ascii="Calibri" w:hAnsi="Calibri"/>
          <w:b/>
          <w:bCs/>
        </w:rPr>
      </w:pPr>
    </w:p>
    <w:p w:rsidR="00AE1C8C" w:rsidRDefault="00AE1C8C" w:rsidP="003B5F47">
      <w:pPr>
        <w:pStyle w:val="CM1"/>
        <w:spacing w:after="830"/>
        <w:jc w:val="center"/>
        <w:rPr>
          <w:rFonts w:ascii="Tahoma" w:hAnsi="Tahoma" w:cs="Tahoma"/>
          <w:b/>
          <w:bCs/>
          <w:color w:val="000000"/>
        </w:rPr>
      </w:pPr>
    </w:p>
    <w:p w:rsidR="00722C3F" w:rsidRDefault="00722C3F" w:rsidP="002600CB">
      <w:pPr>
        <w:pStyle w:val="CM1"/>
        <w:spacing w:after="240"/>
        <w:jc w:val="center"/>
        <w:rPr>
          <w:rFonts w:ascii="Tahoma" w:hAnsi="Tahoma" w:cs="Tahoma"/>
          <w:b/>
          <w:bCs/>
          <w:color w:val="000000"/>
        </w:rPr>
      </w:pPr>
    </w:p>
    <w:p w:rsidR="00687AC6" w:rsidRPr="003B5F47" w:rsidRDefault="00687AC6" w:rsidP="002600CB">
      <w:pPr>
        <w:pStyle w:val="CM1"/>
        <w:spacing w:after="240"/>
        <w:jc w:val="center"/>
        <w:rPr>
          <w:rFonts w:ascii="Tahoma" w:hAnsi="Tahoma" w:cs="Tahoma"/>
          <w:b/>
          <w:bCs/>
          <w:color w:val="000000"/>
        </w:rPr>
      </w:pPr>
    </w:p>
    <w:p w:rsidR="00744293" w:rsidRPr="00806346" w:rsidRDefault="00744293" w:rsidP="00744293">
      <w:pPr>
        <w:pStyle w:val="CM1"/>
        <w:spacing w:after="830"/>
        <w:jc w:val="center"/>
        <w:rPr>
          <w:rFonts w:ascii="Tahoma" w:hAnsi="Tahoma" w:cs="Tahoma"/>
          <w:b/>
          <w:bCs/>
          <w:color w:val="1F497D" w:themeColor="text2"/>
          <w:sz w:val="36"/>
          <w:szCs w:val="36"/>
        </w:rPr>
      </w:pPr>
      <w:r w:rsidRPr="00806346">
        <w:rPr>
          <w:rFonts w:ascii="Tahoma" w:hAnsi="Tahoma" w:cs="Tahoma"/>
          <w:b/>
          <w:bCs/>
          <w:color w:val="1F497D" w:themeColor="text2"/>
          <w:sz w:val="36"/>
          <w:szCs w:val="36"/>
        </w:rPr>
        <w:t>CANDIDATURE BOURSE DE VOYAGE</w:t>
      </w:r>
    </w:p>
    <w:p w:rsidR="00744293" w:rsidRPr="00744293" w:rsidRDefault="00130375" w:rsidP="00744293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</w:t>
      </w:r>
      <w:r w:rsidR="00744293" w:rsidRPr="00744293">
        <w:rPr>
          <w:rFonts w:ascii="Calibri" w:hAnsi="Calibri" w:cs="Calibri"/>
        </w:rPr>
        <w:t xml:space="preserve"> bourses de voyage seront attribuées à de jeunes chercheurs doctorants ou post-doctorants afin de leur permettre de présenter leurs travaux lors des Journées de Printemps de la SNLF.</w:t>
      </w:r>
    </w:p>
    <w:p w:rsidR="00744293" w:rsidRPr="00744293" w:rsidRDefault="00744293" w:rsidP="00744293">
      <w:pPr>
        <w:pStyle w:val="Default"/>
        <w:jc w:val="both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  <w:r w:rsidRPr="00744293">
        <w:rPr>
          <w:rFonts w:ascii="Calibri" w:hAnsi="Calibri" w:cs="Calibri"/>
        </w:rPr>
        <w:t>Pour candidater, merci d’envoyer les pièces suivantes :</w:t>
      </w: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  <w:r w:rsidRPr="00744293">
        <w:rPr>
          <w:rFonts w:ascii="Calibri" w:hAnsi="Calibri" w:cs="Calibri"/>
        </w:rPr>
        <w:t>1. Résumé de votre communication (orale ou affichée) rédigé selon les instructions détaillées dans l’appel à communications</w:t>
      </w: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  <w:r w:rsidRPr="00744293">
        <w:rPr>
          <w:rFonts w:ascii="Calibri" w:hAnsi="Calibri" w:cs="Calibri"/>
        </w:rPr>
        <w:t>2. CV</w:t>
      </w: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</w:p>
    <w:p w:rsidR="00744293" w:rsidRPr="00744293" w:rsidRDefault="00744293" w:rsidP="00744293">
      <w:pPr>
        <w:pStyle w:val="Default"/>
        <w:ind w:left="567"/>
        <w:rPr>
          <w:rFonts w:ascii="Calibri" w:hAnsi="Calibri" w:cs="Calibri"/>
        </w:rPr>
      </w:pPr>
      <w:r w:rsidRPr="00744293">
        <w:rPr>
          <w:rFonts w:ascii="Calibri" w:hAnsi="Calibri" w:cs="Calibri"/>
        </w:rPr>
        <w:t>3. Lettre de motivation</w:t>
      </w:r>
    </w:p>
    <w:p w:rsidR="00744293" w:rsidRDefault="00744293" w:rsidP="00744293">
      <w:pPr>
        <w:pStyle w:val="Default"/>
        <w:ind w:left="567"/>
      </w:pPr>
    </w:p>
    <w:p w:rsidR="00744293" w:rsidRPr="00E37EAE" w:rsidRDefault="00744293" w:rsidP="00744293">
      <w:pPr>
        <w:pStyle w:val="Default"/>
      </w:pPr>
    </w:p>
    <w:p w:rsidR="00744293" w:rsidRPr="00744293" w:rsidRDefault="00744293" w:rsidP="00744293">
      <w:pPr>
        <w:pStyle w:val="CM1"/>
        <w:jc w:val="center"/>
        <w:rPr>
          <w:rFonts w:ascii="Calibri" w:hAnsi="Calibri"/>
          <w:b/>
          <w:sz w:val="26"/>
          <w:szCs w:val="26"/>
        </w:rPr>
      </w:pPr>
      <w:r w:rsidRPr="00744293">
        <w:rPr>
          <w:rFonts w:ascii="Calibri" w:hAnsi="Calibri"/>
          <w:b/>
          <w:color w:val="000000"/>
          <w:sz w:val="26"/>
          <w:szCs w:val="26"/>
        </w:rPr>
        <w:t xml:space="preserve"> </w:t>
      </w:r>
    </w:p>
    <w:p w:rsidR="00573014" w:rsidRPr="00806346" w:rsidRDefault="002C65DC" w:rsidP="00573014">
      <w:pPr>
        <w:pStyle w:val="CM4"/>
        <w:spacing w:line="368" w:lineRule="atLeast"/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r w:rsidRPr="00806346">
        <w:rPr>
          <w:rFonts w:ascii="Calibri" w:hAnsi="Calibri"/>
          <w:b/>
          <w:color w:val="1F497D" w:themeColor="text2"/>
          <w:sz w:val="28"/>
          <w:szCs w:val="28"/>
        </w:rPr>
        <w:sym w:font="Wingdings" w:char="F046"/>
      </w:r>
      <w:r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806346">
        <w:rPr>
          <w:rFonts w:ascii="Calibri" w:hAnsi="Calibri"/>
          <w:b/>
          <w:color w:val="1F497D" w:themeColor="text2"/>
          <w:sz w:val="28"/>
          <w:szCs w:val="28"/>
        </w:rPr>
        <w:t>E</w:t>
      </w:r>
      <w:r w:rsidR="00573014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nvoyer </w:t>
      </w:r>
      <w:r w:rsidR="00687AC6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par courrier électronique</w:t>
      </w:r>
      <w:r w:rsid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, </w:t>
      </w:r>
      <w:r w:rsidR="00AE1C8C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en </w:t>
      </w:r>
      <w:r w:rsidR="00573014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fichier</w:t>
      </w:r>
      <w:r w:rsidR="00D42115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 </w:t>
      </w:r>
      <w:proofErr w:type="spellStart"/>
      <w:r w:rsidR="006B66E6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pdf</w:t>
      </w:r>
      <w:proofErr w:type="spellEnd"/>
      <w:r w:rsidR="00806346">
        <w:rPr>
          <w:rFonts w:ascii="Calibri" w:hAnsi="Calibri"/>
          <w:b/>
          <w:color w:val="1F497D" w:themeColor="text2"/>
          <w:sz w:val="28"/>
          <w:szCs w:val="28"/>
        </w:rPr>
        <w:t>,</w:t>
      </w:r>
    </w:p>
    <w:p w:rsidR="00687AC6" w:rsidRPr="00806346" w:rsidRDefault="00722C3F" w:rsidP="002600CB">
      <w:pPr>
        <w:pStyle w:val="CM4"/>
        <w:spacing w:line="368" w:lineRule="atLeast"/>
        <w:jc w:val="center"/>
        <w:rPr>
          <w:rFonts w:ascii="Calibri" w:hAnsi="Calibri"/>
          <w:b/>
          <w:color w:val="1F497D" w:themeColor="text2"/>
          <w:sz w:val="28"/>
          <w:szCs w:val="28"/>
        </w:rPr>
      </w:pPr>
      <w:r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   </w:t>
      </w:r>
      <w:proofErr w:type="gramStart"/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>le</w:t>
      </w:r>
      <w:proofErr w:type="gramEnd"/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6339D2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15 avril</w:t>
      </w:r>
      <w:r w:rsidR="00CB0566" w:rsidRPr="00806346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20</w:t>
      </w:r>
      <w:r w:rsidR="006339D2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17</w:t>
      </w:r>
      <w:r w:rsidR="00AE1C8C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 xml:space="preserve"> </w:t>
      </w:r>
      <w:r w:rsidR="00573014" w:rsidRPr="00806346">
        <w:rPr>
          <w:rFonts w:ascii="Calibri" w:hAnsi="Calibri"/>
          <w:b/>
          <w:bCs/>
          <w:color w:val="1F497D" w:themeColor="text2"/>
          <w:sz w:val="28"/>
          <w:szCs w:val="28"/>
        </w:rPr>
        <w:t>au plus tard</w:t>
      </w:r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à :</w:t>
      </w:r>
      <w:r w:rsidR="002600CB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  <w:r w:rsidR="006339D2">
        <w:rPr>
          <w:rFonts w:ascii="Calibri" w:hAnsi="Calibri"/>
          <w:b/>
          <w:color w:val="1F497D" w:themeColor="text2"/>
          <w:sz w:val="28"/>
          <w:szCs w:val="28"/>
        </w:rPr>
        <w:t>Helene.Amieva@u-bordeaux</w:t>
      </w:r>
      <w:bookmarkStart w:id="0" w:name="_GoBack"/>
      <w:bookmarkEnd w:id="0"/>
      <w:r w:rsidR="00CB0566" w:rsidRPr="00806346">
        <w:rPr>
          <w:rFonts w:ascii="Calibri" w:hAnsi="Calibri"/>
          <w:b/>
          <w:color w:val="1F497D" w:themeColor="text2"/>
          <w:sz w:val="28"/>
          <w:szCs w:val="28"/>
        </w:rPr>
        <w:t>.fr</w:t>
      </w:r>
      <w:r w:rsidR="00687AC6" w:rsidRPr="00806346">
        <w:rPr>
          <w:rFonts w:ascii="Calibri" w:hAnsi="Calibri"/>
          <w:b/>
          <w:color w:val="1F497D" w:themeColor="text2"/>
          <w:sz w:val="28"/>
          <w:szCs w:val="28"/>
        </w:rPr>
        <w:t xml:space="preserve"> </w:t>
      </w:r>
    </w:p>
    <w:sectPr w:rsidR="00687AC6" w:rsidRPr="00806346">
      <w:pgSz w:w="11904" w:h="17340"/>
      <w:pgMar w:top="571" w:right="1242" w:bottom="1417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338B"/>
    <w:multiLevelType w:val="hybridMultilevel"/>
    <w:tmpl w:val="1FA2DE1A"/>
    <w:lvl w:ilvl="0" w:tplc="040C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>
    <w:nsid w:val="59A60A1C"/>
    <w:multiLevelType w:val="hybridMultilevel"/>
    <w:tmpl w:val="4A8C5C64"/>
    <w:lvl w:ilvl="0" w:tplc="F19CA6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7627E"/>
    <w:multiLevelType w:val="hybridMultilevel"/>
    <w:tmpl w:val="98A2EFD0"/>
    <w:lvl w:ilvl="0" w:tplc="A86A6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64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8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A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C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4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E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C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8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7B"/>
    <w:rsid w:val="0002193F"/>
    <w:rsid w:val="00055E95"/>
    <w:rsid w:val="000818C2"/>
    <w:rsid w:val="000A7BCC"/>
    <w:rsid w:val="000B28AE"/>
    <w:rsid w:val="000B5503"/>
    <w:rsid w:val="000C7490"/>
    <w:rsid w:val="00130375"/>
    <w:rsid w:val="001829A9"/>
    <w:rsid w:val="00184C1A"/>
    <w:rsid w:val="0022268D"/>
    <w:rsid w:val="002600CB"/>
    <w:rsid w:val="0028284C"/>
    <w:rsid w:val="002C65DC"/>
    <w:rsid w:val="002C7399"/>
    <w:rsid w:val="003B5F47"/>
    <w:rsid w:val="00411D6B"/>
    <w:rsid w:val="00467556"/>
    <w:rsid w:val="0047499A"/>
    <w:rsid w:val="00573014"/>
    <w:rsid w:val="00593E8C"/>
    <w:rsid w:val="005F3DCF"/>
    <w:rsid w:val="006221C4"/>
    <w:rsid w:val="00632856"/>
    <w:rsid w:val="006339D2"/>
    <w:rsid w:val="00663ECA"/>
    <w:rsid w:val="00687AC6"/>
    <w:rsid w:val="006B66E6"/>
    <w:rsid w:val="006B67B7"/>
    <w:rsid w:val="00722C3F"/>
    <w:rsid w:val="00744293"/>
    <w:rsid w:val="00806346"/>
    <w:rsid w:val="00856321"/>
    <w:rsid w:val="00895E7D"/>
    <w:rsid w:val="009B1F86"/>
    <w:rsid w:val="009D2BC4"/>
    <w:rsid w:val="00A1043B"/>
    <w:rsid w:val="00A91E7B"/>
    <w:rsid w:val="00AD5D46"/>
    <w:rsid w:val="00AE1C8C"/>
    <w:rsid w:val="00B35FE2"/>
    <w:rsid w:val="00B91635"/>
    <w:rsid w:val="00CB0566"/>
    <w:rsid w:val="00CC78E2"/>
    <w:rsid w:val="00CF5146"/>
    <w:rsid w:val="00D42115"/>
    <w:rsid w:val="00E237B7"/>
    <w:rsid w:val="00E37EAE"/>
    <w:rsid w:val="00E40B82"/>
    <w:rsid w:val="00E618D3"/>
    <w:rsid w:val="00E838CA"/>
    <w:rsid w:val="00E844EC"/>
    <w:rsid w:val="00F83A0A"/>
    <w:rsid w:val="00F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sid w:val="006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AC6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AE1C8C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rsid w:val="006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AC6"/>
    <w:rPr>
      <w:rFonts w:ascii="Tahoma" w:hAnsi="Tahoma" w:cs="Times New Roman"/>
      <w:sz w:val="16"/>
    </w:rPr>
  </w:style>
  <w:style w:type="paragraph" w:styleId="Paragraphedeliste">
    <w:name w:val="List Paragraph"/>
    <w:basedOn w:val="Normal"/>
    <w:uiPriority w:val="34"/>
    <w:qFormat/>
    <w:rsid w:val="00AE1C8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unice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Platel Hervé</dc:creator>
  <cp:lastModifiedBy>Helène AMIEVA</cp:lastModifiedBy>
  <cp:revision>2</cp:revision>
  <cp:lastPrinted>2015-03-19T21:20:00Z</cp:lastPrinted>
  <dcterms:created xsi:type="dcterms:W3CDTF">2017-03-18T17:14:00Z</dcterms:created>
  <dcterms:modified xsi:type="dcterms:W3CDTF">2017-03-18T17:14:00Z</dcterms:modified>
</cp:coreProperties>
</file>